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ind w:firstLine="11340"/>
        <w:keepLines/>
        <w:keepNext/>
      </w:pPr>
      <w:r>
        <w:t xml:space="preserve">Приложение</w:t>
      </w:r>
      <w:r/>
    </w:p>
    <w:p>
      <w:pPr>
        <w:pStyle w:val="870"/>
        <w:ind w:firstLine="11340"/>
        <w:keepLines/>
        <w:keepNext/>
      </w:pPr>
      <w:r/>
      <w:r/>
    </w:p>
    <w:p>
      <w:pPr>
        <w:pStyle w:val="870"/>
        <w:ind w:firstLine="11340"/>
        <w:keepLines/>
        <w:keepNext/>
      </w:pPr>
      <w:r>
        <w:t xml:space="preserve">УТВЕРЖДЕН</w:t>
      </w:r>
      <w:r/>
    </w:p>
    <w:p>
      <w:pPr>
        <w:pStyle w:val="870"/>
        <w:ind w:firstLine="11340"/>
        <w:keepLines/>
        <w:keepNext/>
      </w:pPr>
      <w:r/>
      <w:r/>
    </w:p>
    <w:p>
      <w:pPr>
        <w:pStyle w:val="870"/>
        <w:ind w:firstLine="11340"/>
        <w:keepLines/>
        <w:keepNext/>
      </w:pPr>
      <w:r>
        <w:t xml:space="preserve">решением Думы </w:t>
      </w:r>
      <w:r/>
    </w:p>
    <w:p>
      <w:pPr>
        <w:ind w:firstLine="11340"/>
        <w:keepLines/>
        <w:keepNext/>
      </w:pPr>
      <w:r>
        <w:t xml:space="preserve">Артемовского </w:t>
      </w:r>
      <w:r>
        <w:t xml:space="preserve">городского округа </w:t>
      </w:r>
      <w:r/>
    </w:p>
    <w:p>
      <w:pPr>
        <w:pStyle w:val="870"/>
        <w:ind w:firstLine="11340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ind w:firstLine="11907"/>
        <w:keepLines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70"/>
        <w:jc w:val="left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движимого</w:t>
      </w: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</w:t>
      </w:r>
      <w:r>
        <w:rPr>
          <w:b/>
        </w:rPr>
        <w:t xml:space="preserve">Российской Федерации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  <w:bCs/>
          <w:highlight w:val="none"/>
        </w:rPr>
      </w:pP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keepLines/>
        <w:keepNext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516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7"/>
        <w:gridCol w:w="10955"/>
        <w:gridCol w:w="1843"/>
        <w:gridCol w:w="1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6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0955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стоимость,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4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стоимость,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66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0955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4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1.</w:t>
            </w:r>
            <w:r/>
          </w:p>
        </w:tc>
        <w:tc>
          <w:tcPr>
            <w:tcW w:w="10955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Грузовой ЗИЛ 131А </w:t>
            </w:r>
            <w:r>
              <w:rPr>
                <w:rFonts w:eastAsia="Calibri"/>
                <w:lang w:val="ru-RU"/>
              </w:rPr>
              <w:t xml:space="preserve">(цистерна)</w:t>
            </w:r>
            <w:r/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  <w:t xml:space="preserve">, номер шасси 676001</w:t>
            </w:r>
            <w:r>
              <w:rPr>
                <w:rFonts w:eastAsia="Calibri"/>
                <w:lang w:val="ru-RU"/>
              </w:rPr>
              <w:t xml:space="preserve">, гос. номер В309ЕМ</w:t>
            </w:r>
            <w:r>
              <w:rPr>
                <w:rFonts w:eastAsia="Calibri"/>
                <w:lang w:val="en-US"/>
              </w:rPr>
              <w:t xml:space="preserve">25</w:t>
            </w:r>
            <w:r>
              <w:rPr>
                <w:rFonts w:eastAsia="Calibri"/>
                <w:lang w:val="ru-RU"/>
              </w:rPr>
              <w:t xml:space="preserve">, год выпуска 1986</w:t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70"/>
            </w:pPr>
            <w:r>
              <w:t xml:space="preserve">794 747,96</w:t>
            </w:r>
            <w:r/>
          </w:p>
        </w:tc>
        <w:tc>
          <w:tcPr>
            <w:tcW w:w="1704" w:type="dxa"/>
            <w:vAlign w:val="top"/>
            <w:textDirection w:val="lrTb"/>
            <w:noWrap w:val="false"/>
          </w:tcPr>
          <w:p>
            <w:pPr>
              <w:pStyle w:val="870"/>
              <w:rPr>
                <w:rStyle w:val="887"/>
                <w:rFonts w:ascii="Times New Roman" w:hAnsi="Times New Roman"/>
                <w:sz w:val="24"/>
                <w:szCs w:val="24"/>
              </w:rPr>
            </w:pPr>
            <w:r>
              <w:rPr>
                <w:rStyle w:val="887"/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Style w:val="887"/>
                <w:rFonts w:ascii="Times New Roman" w:hAnsi="Times New Roman"/>
                <w:sz w:val="24"/>
                <w:szCs w:val="24"/>
              </w:rPr>
            </w:r>
            <w:r>
              <w:rPr>
                <w:rStyle w:val="887"/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6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0955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70"/>
              <w:rPr>
                <w:b/>
              </w:rPr>
            </w:pPr>
            <w:r>
              <w:rPr>
                <w:b/>
              </w:rPr>
              <w:t xml:space="preserve">794 747,96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4" w:type="dxa"/>
            <w:vAlign w:val="top"/>
            <w:textDirection w:val="lrTb"/>
            <w:noWrap w:val="false"/>
          </w:tcPr>
          <w:p>
            <w:pPr>
              <w:pStyle w:val="870"/>
              <w:rPr>
                <w:b/>
              </w:rPr>
            </w:pPr>
            <w:r>
              <w:rPr>
                <w:b/>
              </w:rPr>
              <w:t xml:space="preserve">0,00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142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7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0"/>
      </w:rPr>
      <w:framePr w:wrap="around" w:vAnchor="text" w:hAnchor="margin" w:xAlign="center" w:y="1"/>
    </w:pPr>
    <w:r>
      <w:rPr>
        <w:rStyle w:val="880"/>
      </w:rPr>
      <w:fldChar w:fldCharType="begin"/>
    </w:r>
    <w:r>
      <w:rPr>
        <w:rStyle w:val="880"/>
      </w:rPr>
      <w:instrText xml:space="preserve">PAGE  </w:instrText>
    </w:r>
    <w:r>
      <w:rPr>
        <w:rStyle w:val="880"/>
      </w:rPr>
      <w:fldChar w:fldCharType="end"/>
    </w:r>
    <w:r>
      <w:rPr>
        <w:rStyle w:val="880"/>
      </w:rPr>
    </w:r>
    <w:r>
      <w:rPr>
        <w:rStyle w:val="880"/>
      </w:rPr>
    </w:r>
  </w:p>
  <w:p>
    <w:pPr>
      <w:pStyle w:val="8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paragraph" w:styleId="871">
    <w:name w:val="Заголовок 2"/>
    <w:basedOn w:val="870"/>
    <w:next w:val="870"/>
    <w:link w:val="870"/>
    <w:qFormat/>
    <w:pPr>
      <w:jc w:val="center"/>
      <w:keepNext/>
      <w:outlineLvl w:val="1"/>
    </w:pPr>
    <w:rPr>
      <w:sz w:val="36"/>
      <w:szCs w:val="20"/>
    </w:rPr>
  </w:style>
  <w:style w:type="paragraph" w:styleId="872">
    <w:name w:val="Заголовок 3"/>
    <w:basedOn w:val="870"/>
    <w:next w:val="870"/>
    <w:link w:val="870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3">
    <w:name w:val="Заголовок 4"/>
    <w:basedOn w:val="870"/>
    <w:next w:val="870"/>
    <w:link w:val="885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4">
    <w:name w:val="Основной шрифт абзаца"/>
    <w:next w:val="874"/>
    <w:link w:val="870"/>
    <w:uiPriority w:val="1"/>
    <w:unhideWhenUsed/>
  </w:style>
  <w:style w:type="table" w:styleId="875">
    <w:name w:val="Обычная таблица"/>
    <w:next w:val="875"/>
    <w:link w:val="870"/>
    <w:uiPriority w:val="99"/>
    <w:semiHidden/>
    <w:unhideWhenUsed/>
    <w:qFormat/>
    <w:tblPr/>
  </w:style>
  <w:style w:type="numbering" w:styleId="876">
    <w:name w:val="Нет списка"/>
    <w:next w:val="876"/>
    <w:link w:val="870"/>
    <w:uiPriority w:val="99"/>
    <w:semiHidden/>
    <w:unhideWhenUsed/>
  </w:style>
  <w:style w:type="table" w:styleId="877">
    <w:name w:val="Сетка таблицы"/>
    <w:basedOn w:val="875"/>
    <w:next w:val="877"/>
    <w:link w:val="870"/>
    <w:tblPr/>
  </w:style>
  <w:style w:type="paragraph" w:styleId="878">
    <w:name w:val="Основной текст"/>
    <w:basedOn w:val="870"/>
    <w:next w:val="878"/>
    <w:link w:val="886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79">
    <w:name w:val="Верхний колонтитул"/>
    <w:basedOn w:val="870"/>
    <w:next w:val="879"/>
    <w:link w:val="88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0">
    <w:name w:val="Номер страницы"/>
    <w:basedOn w:val="874"/>
    <w:next w:val="880"/>
    <w:link w:val="870"/>
  </w:style>
  <w:style w:type="paragraph" w:styleId="881">
    <w:name w:val="Нижний колонтитул"/>
    <w:basedOn w:val="870"/>
    <w:next w:val="881"/>
    <w:link w:val="870"/>
    <w:pPr>
      <w:tabs>
        <w:tab w:val="center" w:pos="4677" w:leader="none"/>
        <w:tab w:val="right" w:pos="9355" w:leader="none"/>
      </w:tabs>
    </w:pPr>
  </w:style>
  <w:style w:type="paragraph" w:styleId="882">
    <w:name w:val="Текст выноски"/>
    <w:basedOn w:val="870"/>
    <w:next w:val="882"/>
    <w:link w:val="883"/>
    <w:rPr>
      <w:rFonts w:ascii="Tahoma" w:hAnsi="Tahoma"/>
      <w:sz w:val="16"/>
      <w:szCs w:val="16"/>
      <w:lang w:val="en-US" w:eastAsia="en-US"/>
    </w:rPr>
  </w:style>
  <w:style w:type="character" w:styleId="883">
    <w:name w:val="Текст выноски Знак"/>
    <w:next w:val="883"/>
    <w:link w:val="882"/>
    <w:rPr>
      <w:rFonts w:ascii="Tahoma" w:hAnsi="Tahoma" w:cs="Tahoma"/>
      <w:sz w:val="16"/>
      <w:szCs w:val="16"/>
    </w:rPr>
  </w:style>
  <w:style w:type="character" w:styleId="884">
    <w:name w:val="Верхний колонтитул Знак"/>
    <w:next w:val="884"/>
    <w:link w:val="879"/>
    <w:uiPriority w:val="99"/>
    <w:rPr>
      <w:sz w:val="24"/>
      <w:szCs w:val="24"/>
    </w:rPr>
  </w:style>
  <w:style w:type="character" w:styleId="885">
    <w:name w:val="Заголовок 4 Знак"/>
    <w:next w:val="885"/>
    <w:link w:val="873"/>
    <w:rPr>
      <w:b/>
      <w:bCs/>
      <w:sz w:val="28"/>
      <w:szCs w:val="28"/>
    </w:rPr>
  </w:style>
  <w:style w:type="character" w:styleId="886">
    <w:name w:val="Основной текст Знак"/>
    <w:next w:val="886"/>
    <w:link w:val="878"/>
    <w:rPr>
      <w:sz w:val="24"/>
    </w:rPr>
  </w:style>
  <w:style w:type="character" w:styleId="887">
    <w:name w:val="fontstyle01"/>
    <w:next w:val="887"/>
    <w:link w:val="870"/>
    <w:rPr>
      <w:rFonts w:ascii="TimesNewRomanPSMT" w:hAnsi="TimesNewRomanPSMT"/>
      <w:color w:val="000000"/>
      <w:sz w:val="20"/>
      <w:szCs w:val="20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8</cp:revision>
  <dcterms:created xsi:type="dcterms:W3CDTF">2024-06-20T04:19:00Z</dcterms:created>
  <dcterms:modified xsi:type="dcterms:W3CDTF">2025-07-02T03:49:25Z</dcterms:modified>
  <cp:version>983040</cp:version>
</cp:coreProperties>
</file>